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08" w:rsidRPr="008E1615" w:rsidRDefault="008E1615">
      <w:pPr>
        <w:rPr>
          <w:sz w:val="96"/>
          <w:szCs w:val="96"/>
        </w:rPr>
      </w:pPr>
      <w:r w:rsidRPr="008E1615">
        <w:rPr>
          <w:sz w:val="96"/>
          <w:szCs w:val="96"/>
        </w:rPr>
        <w:t>Si informano i cittadini che sul sito ANCI PUGLIA è possibile scaricare il bando per il Servizio Civi</w:t>
      </w:r>
      <w:bookmarkStart w:id="0" w:name="_GoBack"/>
      <w:bookmarkEnd w:id="0"/>
      <w:r w:rsidRPr="008E1615">
        <w:rPr>
          <w:sz w:val="96"/>
          <w:szCs w:val="96"/>
        </w:rPr>
        <w:t>le anno 2016</w:t>
      </w:r>
    </w:p>
    <w:sectPr w:rsidR="00EF4108" w:rsidRPr="008E1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8E"/>
    <w:rsid w:val="008D158E"/>
    <w:rsid w:val="008E1615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2016-03-23T13:35:00Z</dcterms:created>
  <dcterms:modified xsi:type="dcterms:W3CDTF">2016-03-23T13:37:00Z</dcterms:modified>
</cp:coreProperties>
</file>